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20" w:right="-720" w:firstLine="720"/>
        <w:rPr>
          <w:rFonts w:ascii="Impact" w:eastAsia="Impact" w:hAnsi="Impact" w:cs="Impact"/>
          <w:color w:val="365F91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450975" cy="4387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SzilChem Kft.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1032 Budapest, Kiscelli u. 77.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Tel:</w:t>
      </w:r>
      <w:r>
        <w:rPr>
          <w:b/>
          <w:color w:val="000000"/>
        </w:rPr>
        <w:tab/>
        <w:t>+36-1-367-7149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HUNGARY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Fax:</w:t>
      </w:r>
      <w:r>
        <w:rPr>
          <w:b/>
          <w:color w:val="000000"/>
        </w:rPr>
        <w:tab/>
        <w:t>+36-1-367-7149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mobil:</w:t>
      </w:r>
      <w:r>
        <w:rPr>
          <w:b/>
          <w:color w:val="000000"/>
        </w:rPr>
        <w:tab/>
        <w:t xml:space="preserve">+36-30-519-7589 </w:t>
      </w:r>
      <w:r>
        <w:rPr>
          <w:b/>
          <w:color w:val="000000"/>
        </w:rPr>
        <w:tab/>
      </w:r>
    </w:p>
    <w:p w:rsidR="003621A8" w:rsidRDefault="009E13E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hyperlink r:id="rId8">
        <w:r w:rsidR="004E5107">
          <w:rPr>
            <w:b/>
            <w:color w:val="0000FF"/>
            <w:u w:val="single"/>
          </w:rPr>
          <w:t>www.szilchem.hu</w:t>
        </w:r>
      </w:hyperlink>
      <w:r w:rsidR="004E5107">
        <w:rPr>
          <w:b/>
          <w:color w:val="000000"/>
        </w:rPr>
        <w:t xml:space="preserve"> 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e-mail</w:t>
      </w:r>
      <w:proofErr w:type="gramStart"/>
      <w:r w:rsidR="004E5107">
        <w:rPr>
          <w:b/>
          <w:color w:val="000000"/>
        </w:rPr>
        <w:t xml:space="preserve">:    </w:t>
      </w:r>
      <w:hyperlink r:id="rId9">
        <w:r w:rsidR="004E5107">
          <w:rPr>
            <w:b/>
            <w:color w:val="0000FF"/>
            <w:u w:val="single"/>
          </w:rPr>
          <w:t>info@szilchem.hu</w:t>
        </w:r>
        <w:proofErr w:type="gramEnd"/>
      </w:hyperlink>
      <w:r w:rsidR="004E5107">
        <w:rPr>
          <w:b/>
          <w:color w:val="000000"/>
        </w:rPr>
        <w:t xml:space="preserve"> 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E2511">
        <w:rPr>
          <w:rFonts w:asciiTheme="minorHAnsi" w:hAnsiTheme="minorHAnsi"/>
          <w:b/>
          <w:i/>
          <w:color w:val="000000"/>
          <w:sz w:val="28"/>
          <w:szCs w:val="28"/>
        </w:rPr>
        <w:t>Minőségi bizonylat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Termék: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Zselatin 200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bloom</w:t>
      </w:r>
      <w:proofErr w:type="spellEnd"/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F618D" w:rsidRPr="00FE2511">
        <w:rPr>
          <w:rFonts w:asciiTheme="minorHAnsi" w:hAnsiTheme="minorHAnsi"/>
          <w:b/>
          <w:color w:val="000000"/>
          <w:sz w:val="22"/>
          <w:szCs w:val="22"/>
        </w:rPr>
        <w:t xml:space="preserve">(200-220) </w:t>
      </w:r>
      <w:r w:rsidR="003A6CAC"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0</w:t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mesh</w:t>
      </w:r>
      <w:proofErr w:type="spellEnd"/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CAS: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9000-70-8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EU-szám: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232-554-6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Minőség: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>marha zselatin, étkezési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00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0</w:t>
      </w:r>
      <w:r w:rsidR="00DD4BE1">
        <w:rPr>
          <w:rFonts w:asciiTheme="minorHAnsi" w:hAnsiTheme="minorHAnsi"/>
          <w:color w:val="000000"/>
          <w:sz w:val="22"/>
          <w:szCs w:val="22"/>
        </w:rPr>
        <w:t>798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-19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201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9-</w:t>
      </w:r>
      <w:r w:rsidR="00DD4BE1">
        <w:rPr>
          <w:rFonts w:asciiTheme="minorHAnsi" w:hAnsiTheme="minorHAnsi"/>
          <w:color w:val="000000"/>
          <w:sz w:val="22"/>
          <w:szCs w:val="22"/>
        </w:rPr>
        <w:t>szeptember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Lejárati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202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4-</w:t>
      </w:r>
      <w:r w:rsidR="00DD4BE1">
        <w:rPr>
          <w:rFonts w:asciiTheme="minorHAnsi" w:hAnsiTheme="minorHAnsi"/>
          <w:color w:val="000000"/>
          <w:sz w:val="22"/>
          <w:szCs w:val="22"/>
        </w:rPr>
        <w:t>szeptember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Származás: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Törökország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Kiszerelés: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25 kg/zsák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Bizonylat kelte: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201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9-0</w:t>
      </w:r>
      <w:r w:rsidR="00DD4BE1">
        <w:rPr>
          <w:rFonts w:asciiTheme="minorHAnsi" w:hAnsiTheme="minorHAnsi"/>
          <w:color w:val="000000"/>
          <w:sz w:val="22"/>
          <w:szCs w:val="22"/>
        </w:rPr>
        <w:t>9-20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Vizsgálati eredmények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Általános követelmény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Eredmény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</w:t>
      </w:r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Fizikai, kémiai tisztaság: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Bloom: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200-220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FE2511">
        <w:rPr>
          <w:rFonts w:asciiTheme="minorHAnsi" w:hAnsiTheme="minorHAnsi"/>
          <w:color w:val="000000"/>
          <w:sz w:val="22"/>
          <w:szCs w:val="22"/>
        </w:rPr>
        <w:t>2</w:t>
      </w:r>
      <w:r w:rsidR="002F1A79">
        <w:rPr>
          <w:rFonts w:asciiTheme="minorHAnsi" w:hAnsiTheme="minorHAnsi"/>
          <w:color w:val="000000"/>
          <w:sz w:val="22"/>
          <w:szCs w:val="22"/>
        </w:rPr>
        <w:t>18,</w:t>
      </w:r>
      <w:r w:rsidR="00DD4BE1">
        <w:rPr>
          <w:rFonts w:asciiTheme="minorHAnsi" w:hAnsiTheme="minorHAnsi"/>
          <w:color w:val="000000"/>
          <w:sz w:val="22"/>
          <w:szCs w:val="22"/>
        </w:rPr>
        <w:t>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Viszkozitás: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2,5-5,0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cP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>2,</w:t>
      </w:r>
      <w:r w:rsidR="00DD4BE1">
        <w:rPr>
          <w:rFonts w:asciiTheme="minorHAnsi" w:hAnsiTheme="minorHAnsi"/>
          <w:color w:val="000000"/>
          <w:sz w:val="22"/>
          <w:szCs w:val="22"/>
        </w:rPr>
        <w:t>84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FE2511">
        <w:rPr>
          <w:rFonts w:asciiTheme="minorHAnsi" w:hAnsiTheme="minorHAnsi"/>
          <w:color w:val="000000"/>
          <w:sz w:val="22"/>
          <w:szCs w:val="22"/>
        </w:rPr>
        <w:t>mPas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Illat/szín: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karakteres, halványsárga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megfelel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Hamu: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 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0,1</w:t>
      </w:r>
      <w:r w:rsidR="00DD4BE1">
        <w:rPr>
          <w:rFonts w:asciiTheme="minorHAnsi" w:hAnsiTheme="minorHAnsi"/>
          <w:color w:val="000000"/>
          <w:sz w:val="22"/>
          <w:szCs w:val="22"/>
        </w:rPr>
        <w:t>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 w:rsidP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pH: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4,5-6,0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5,</w:t>
      </w:r>
      <w:r w:rsidR="00DD4BE1">
        <w:rPr>
          <w:rFonts w:asciiTheme="minorHAnsi" w:hAnsiTheme="minorHAnsi"/>
          <w:color w:val="000000"/>
          <w:sz w:val="22"/>
          <w:szCs w:val="22"/>
        </w:rPr>
        <w:t>58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Nedvességtartalom: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max.12%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DD4BE1">
        <w:rPr>
          <w:rFonts w:asciiTheme="minorHAnsi" w:hAnsiTheme="minorHAnsi"/>
          <w:color w:val="000000"/>
          <w:sz w:val="22"/>
          <w:szCs w:val="22"/>
        </w:rPr>
        <w:t>10,04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Fehérje mennyiség: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min. 88%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&gt; 88%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Kéndioxid (SO2):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 1</w:t>
      </w:r>
      <w:r w:rsidR="00FE2511">
        <w:rPr>
          <w:rFonts w:asciiTheme="minorHAnsi" w:hAnsiTheme="minorHAnsi"/>
          <w:color w:val="000000"/>
          <w:sz w:val="22"/>
          <w:szCs w:val="22"/>
        </w:rPr>
        <w:t>0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0A3B59" w:rsidRPr="001E7E63" w:rsidRDefault="000A3B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Peroxid: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10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Ólom: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>Arzén:</w:t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max.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Higany: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0,15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,15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Kadmium: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  0,5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,5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Réz: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30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Cink: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max. 50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4E513B" w:rsidRPr="001E7E63" w:rsidRDefault="004E51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Króm: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max. 10     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</w:t>
      </w:r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Idegen anyag: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mentes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spellEnd"/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Mikrobiológiai tisztaság: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Össz</w:t>
      </w:r>
      <w:proofErr w:type="spellEnd"/>
      <w:r>
        <w:rPr>
          <w:color w:val="000000"/>
          <w:sz w:val="22"/>
          <w:szCs w:val="22"/>
        </w:rPr>
        <w:t>. aerobic baktérium:</w:t>
      </w:r>
      <w:r>
        <w:rPr>
          <w:color w:val="000000"/>
          <w:sz w:val="22"/>
          <w:szCs w:val="22"/>
        </w:rPr>
        <w:tab/>
        <w:t>max. 10</w:t>
      </w:r>
      <w:r>
        <w:rPr>
          <w:color w:val="000000"/>
          <w:sz w:val="22"/>
          <w:szCs w:val="22"/>
          <w:vertAlign w:val="superscript"/>
        </w:rPr>
        <w:t xml:space="preserve">3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&lt; 10</w:t>
      </w:r>
      <w:r>
        <w:rPr>
          <w:color w:val="000000"/>
          <w:sz w:val="22"/>
          <w:szCs w:val="22"/>
          <w:vertAlign w:val="superscript"/>
        </w:rPr>
        <w:t>3</w:t>
      </w:r>
      <w:proofErr w:type="gramEnd"/>
      <w:r>
        <w:rPr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E-coli: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Salmonella: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negatív/25g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tétel az élelmiszeripari/étkezési követelményeknek megfelel.</w:t>
      </w:r>
    </w:p>
    <w:sectPr w:rsidR="003621A8">
      <w:headerReference w:type="default" r:id="rId10"/>
      <w:footerReference w:type="even" r:id="rId11"/>
      <w:footerReference w:type="default" r:id="rId12"/>
      <w:pgSz w:w="11909" w:h="16834"/>
      <w:pgMar w:top="1685" w:right="1368" w:bottom="1440" w:left="1699" w:header="965" w:footer="96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ED" w:rsidRDefault="009E13ED">
      <w:r>
        <w:separator/>
      </w:r>
    </w:p>
  </w:endnote>
  <w:endnote w:type="continuationSeparator" w:id="0">
    <w:p w:rsidR="009E13ED" w:rsidRDefault="009E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3621A8" w:rsidRDefault="003621A8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Wingdings" w:eastAsia="Wingdings" w:hAnsi="Wingdings" w:cs="Wingdings"/>
        <w:color w:val="000000"/>
        <w:sz w:val="18"/>
        <w:szCs w:val="18"/>
      </w:rPr>
      <w:t>●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1E7E63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ED" w:rsidRDefault="009E13ED">
      <w:r>
        <w:separator/>
      </w:r>
    </w:p>
  </w:footnote>
  <w:footnote w:type="continuationSeparator" w:id="0">
    <w:p w:rsidR="009E13ED" w:rsidRDefault="009E1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2018. június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8"/>
    <w:rsid w:val="00040BB5"/>
    <w:rsid w:val="000A3B59"/>
    <w:rsid w:val="000F074E"/>
    <w:rsid w:val="001E7E63"/>
    <w:rsid w:val="002A5BC8"/>
    <w:rsid w:val="002F1A79"/>
    <w:rsid w:val="003621A8"/>
    <w:rsid w:val="003A6CAC"/>
    <w:rsid w:val="003E4D18"/>
    <w:rsid w:val="004E5107"/>
    <w:rsid w:val="004E513B"/>
    <w:rsid w:val="00521E80"/>
    <w:rsid w:val="005F618D"/>
    <w:rsid w:val="006255CB"/>
    <w:rsid w:val="00633CA2"/>
    <w:rsid w:val="007034D5"/>
    <w:rsid w:val="008046B7"/>
    <w:rsid w:val="00831AE9"/>
    <w:rsid w:val="009E13ED"/>
    <w:rsid w:val="00A31CF6"/>
    <w:rsid w:val="00B03F9D"/>
    <w:rsid w:val="00B10904"/>
    <w:rsid w:val="00B96F0E"/>
    <w:rsid w:val="00DA5884"/>
    <w:rsid w:val="00DC432C"/>
    <w:rsid w:val="00DD4BE1"/>
    <w:rsid w:val="00E227E6"/>
    <w:rsid w:val="00F0116A"/>
    <w:rsid w:val="00F5783B"/>
    <w:rsid w:val="00F879DF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lche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zilche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Szilvássy Katalin</dc:creator>
  <cp:lastModifiedBy>Windows-felhasználó</cp:lastModifiedBy>
  <cp:revision>2</cp:revision>
  <cp:lastPrinted>2018-10-10T19:36:00Z</cp:lastPrinted>
  <dcterms:created xsi:type="dcterms:W3CDTF">2020-02-01T10:54:00Z</dcterms:created>
  <dcterms:modified xsi:type="dcterms:W3CDTF">2020-02-01T10:54:00Z</dcterms:modified>
</cp:coreProperties>
</file>