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1D" w:rsidRDefault="00A63A44">
      <w:pPr>
        <w:pStyle w:val="Cm"/>
      </w:pPr>
      <w:r>
        <w:t>Adatlap</w:t>
      </w:r>
      <w:r w:rsidR="002E7948">
        <w:t xml:space="preserve"> étrend-kiegészítő készítmény</w:t>
      </w:r>
      <w:r>
        <w:t xml:space="preserve"> </w:t>
      </w:r>
      <w:bookmarkStart w:id="0" w:name="_GoBack"/>
      <w:bookmarkEnd w:id="0"/>
      <w:r w:rsidR="00EB040D">
        <w:t xml:space="preserve">bejelentéséhez </w:t>
      </w:r>
    </w:p>
    <w:p w:rsidR="00D2361D" w:rsidRDefault="00D2361D">
      <w:pPr>
        <w:autoSpaceDE w:val="0"/>
        <w:autoSpaceDN w:val="0"/>
        <w:adjustRightInd w:val="0"/>
        <w:spacing w:before="240" w:after="240"/>
        <w:jc w:val="center"/>
      </w:pPr>
    </w:p>
    <w:p w:rsidR="007A0EFB" w:rsidRPr="00393F3E" w:rsidRDefault="00D2361D" w:rsidP="002D24A4">
      <w:pPr>
        <w:autoSpaceDE w:val="0"/>
        <w:autoSpaceDN w:val="0"/>
        <w:adjustRightInd w:val="0"/>
        <w:jc w:val="both"/>
      </w:pPr>
      <w:r>
        <w:rPr>
          <w:b/>
        </w:rPr>
        <w:t>1. Bejelentő cég adatai:</w:t>
      </w:r>
      <w:r w:rsidR="00AC7E0F">
        <w:t xml:space="preserve"> </w:t>
      </w:r>
    </w:p>
    <w:p w:rsidR="002D24A4" w:rsidRPr="00A63A44" w:rsidRDefault="002D24A4" w:rsidP="002D24A4">
      <w:pPr>
        <w:autoSpaceDE w:val="0"/>
        <w:autoSpaceDN w:val="0"/>
        <w:adjustRightInd w:val="0"/>
        <w:spacing w:before="100"/>
        <w:ind w:left="708"/>
        <w:jc w:val="both"/>
      </w:pPr>
      <w:r w:rsidRPr="00A63A44">
        <w:t>Név:</w:t>
      </w:r>
      <w:r>
        <w:tab/>
        <w:t xml:space="preserve">                                             </w:t>
      </w:r>
      <w:r w:rsidR="0022214A">
        <w:t>Kévés Béla</w:t>
      </w:r>
      <w:r>
        <w:t xml:space="preserve"> Kft.</w:t>
      </w:r>
    </w:p>
    <w:p w:rsidR="002D24A4" w:rsidRPr="00A63A44" w:rsidRDefault="002D24A4" w:rsidP="002D24A4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 w:rsidRPr="00A63A44">
        <w:t>Cím:</w:t>
      </w:r>
      <w:r>
        <w:tab/>
        <w:t>H-</w:t>
      </w:r>
      <w:r w:rsidR="0022214A">
        <w:t>6230 Soltvadkert Árpád u. 16.</w:t>
      </w:r>
    </w:p>
    <w:p w:rsidR="0022214A" w:rsidRPr="00A63A44" w:rsidRDefault="002D24A4" w:rsidP="0022214A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 w:rsidRPr="00A63A44">
        <w:t>Telephely, elérhetőség:</w:t>
      </w:r>
      <w:r>
        <w:tab/>
        <w:t>H-</w:t>
      </w:r>
      <w:r w:rsidR="0022214A">
        <w:t>6230 Soltvadkert Árpád u. 16</w:t>
      </w:r>
      <w:r w:rsidR="0022214A">
        <w:t>.</w:t>
      </w:r>
    </w:p>
    <w:p w:rsidR="002D24A4" w:rsidRPr="00393F3E" w:rsidRDefault="002D24A4" w:rsidP="0022214A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>
        <w:tab/>
      </w:r>
      <w:hyperlink r:id="rId8" w:history="1">
        <w:r w:rsidR="0022214A" w:rsidRPr="007125D5">
          <w:rPr>
            <w:rStyle w:val="Hiperhivatkozs"/>
          </w:rPr>
          <w:t>bbbb@bbbb.hu</w:t>
        </w:r>
      </w:hyperlink>
    </w:p>
    <w:p w:rsidR="00D2361D" w:rsidRPr="00393F3E" w:rsidRDefault="00D2361D" w:rsidP="002D24A4">
      <w:pPr>
        <w:tabs>
          <w:tab w:val="left" w:pos="1140"/>
        </w:tabs>
        <w:autoSpaceDE w:val="0"/>
        <w:autoSpaceDN w:val="0"/>
        <w:adjustRightInd w:val="0"/>
        <w:spacing w:before="100"/>
        <w:ind w:firstLine="709"/>
        <w:jc w:val="both"/>
      </w:pPr>
    </w:p>
    <w:p w:rsidR="00D2361D" w:rsidRPr="00393F3E" w:rsidRDefault="00D2361D" w:rsidP="00393F3E">
      <w:pPr>
        <w:autoSpaceDE w:val="0"/>
        <w:autoSpaceDN w:val="0"/>
        <w:adjustRightInd w:val="0"/>
        <w:spacing w:before="240"/>
        <w:jc w:val="both"/>
        <w:rPr>
          <w:b/>
        </w:rPr>
      </w:pPr>
      <w:r w:rsidRPr="00393F3E">
        <w:rPr>
          <w:b/>
        </w:rPr>
        <w:t>2. Termék eredete</w:t>
      </w:r>
    </w:p>
    <w:p w:rsidR="007A0EFB" w:rsidRDefault="00A63A44" w:rsidP="00AC7E0F">
      <w:pPr>
        <w:tabs>
          <w:tab w:val="left" w:pos="4044"/>
        </w:tabs>
        <w:autoSpaceDE w:val="0"/>
        <w:autoSpaceDN w:val="0"/>
        <w:adjustRightInd w:val="0"/>
        <w:spacing w:before="100"/>
        <w:ind w:left="708"/>
        <w:jc w:val="both"/>
      </w:pPr>
      <w:r w:rsidRPr="00A63A44">
        <w:t>Ország:</w:t>
      </w:r>
      <w:r w:rsidR="00AC7E0F">
        <w:t xml:space="preserve">        </w:t>
      </w:r>
      <w:r w:rsidR="00AC7E0F">
        <w:tab/>
        <w:t xml:space="preserve"> Magyar</w:t>
      </w:r>
    </w:p>
    <w:p w:rsidR="0022214A" w:rsidRDefault="007A0EFB" w:rsidP="0022214A">
      <w:pPr>
        <w:autoSpaceDE w:val="0"/>
        <w:autoSpaceDN w:val="0"/>
        <w:adjustRightInd w:val="0"/>
        <w:spacing w:before="100"/>
        <w:ind w:left="708"/>
        <w:jc w:val="both"/>
      </w:pPr>
      <w:r w:rsidRPr="00A63A44">
        <w:t>Név:</w:t>
      </w:r>
      <w:r>
        <w:tab/>
        <w:t xml:space="preserve">                                             </w:t>
      </w:r>
      <w:r w:rsidR="0022214A">
        <w:t>Kévés Béla Kft.</w:t>
      </w:r>
    </w:p>
    <w:p w:rsidR="0022214A" w:rsidRPr="00A63A44" w:rsidRDefault="007A0EFB" w:rsidP="0022214A">
      <w:pPr>
        <w:autoSpaceDE w:val="0"/>
        <w:autoSpaceDN w:val="0"/>
        <w:adjustRightInd w:val="0"/>
        <w:spacing w:before="100"/>
        <w:ind w:left="708"/>
        <w:jc w:val="both"/>
      </w:pPr>
      <w:r w:rsidRPr="00A63A44">
        <w:t>Cím:</w:t>
      </w:r>
      <w:r>
        <w:tab/>
      </w:r>
      <w:r w:rsidR="0022214A">
        <w:t xml:space="preserve">                                             </w:t>
      </w:r>
      <w:r>
        <w:t>H-</w:t>
      </w:r>
      <w:r w:rsidR="0022214A">
        <w:t>6230 Soltvadkert Árpád u. 16</w:t>
      </w:r>
      <w:r w:rsidR="0022214A">
        <w:t>.</w:t>
      </w:r>
    </w:p>
    <w:p w:rsidR="0022214A" w:rsidRPr="00A63A44" w:rsidRDefault="007A0EFB" w:rsidP="0022214A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 w:rsidRPr="00A63A44">
        <w:t>Telephely, elérhetőség:</w:t>
      </w:r>
      <w:r>
        <w:tab/>
        <w:t>H-</w:t>
      </w:r>
      <w:r w:rsidR="0022214A">
        <w:t>6230 Soltvadkert Árpád u. 16</w:t>
      </w:r>
      <w:r w:rsidR="00BB33FE">
        <w:t>.</w:t>
      </w:r>
    </w:p>
    <w:p w:rsidR="007A0EFB" w:rsidRPr="00393F3E" w:rsidRDefault="007A0EFB" w:rsidP="0022214A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>
        <w:tab/>
      </w:r>
      <w:hyperlink r:id="rId9" w:history="1">
        <w:r w:rsidR="0022214A" w:rsidRPr="007125D5">
          <w:rPr>
            <w:rStyle w:val="Hiperhivatkozs"/>
          </w:rPr>
          <w:t>bbbb@bbbb.hu</w:t>
        </w:r>
      </w:hyperlink>
    </w:p>
    <w:p w:rsidR="00D2361D" w:rsidRDefault="00D2361D">
      <w:pPr>
        <w:autoSpaceDE w:val="0"/>
        <w:autoSpaceDN w:val="0"/>
        <w:adjustRightInd w:val="0"/>
        <w:spacing w:before="100"/>
        <w:jc w:val="both"/>
      </w:pPr>
    </w:p>
    <w:p w:rsidR="00D2361D" w:rsidRDefault="00D2361D">
      <w:pPr>
        <w:autoSpaceDE w:val="0"/>
        <w:autoSpaceDN w:val="0"/>
        <w:adjustRightInd w:val="0"/>
        <w:spacing w:before="240"/>
        <w:jc w:val="both"/>
        <w:rPr>
          <w:b/>
        </w:rPr>
      </w:pPr>
      <w:r>
        <w:rPr>
          <w:b/>
        </w:rPr>
        <w:t>3. A terméket Magyarországon hozták be először az Európai Gazdasági Térség területére:</w:t>
      </w:r>
    </w:p>
    <w:p w:rsidR="00A63A44" w:rsidRDefault="00A63A44" w:rsidP="00393F3E">
      <w:pPr>
        <w:tabs>
          <w:tab w:val="left" w:pos="2835"/>
          <w:tab w:val="left" w:pos="4536"/>
        </w:tabs>
        <w:autoSpaceDE w:val="0"/>
        <w:autoSpaceDN w:val="0"/>
        <w:adjustRightInd w:val="0"/>
        <w:ind w:right="56"/>
        <w:rPr>
          <w:b/>
          <w:bCs/>
        </w:rPr>
      </w:pPr>
    </w:p>
    <w:p w:rsidR="00393F3E" w:rsidRDefault="00393F3E" w:rsidP="00393F3E">
      <w:pPr>
        <w:tabs>
          <w:tab w:val="left" w:pos="2835"/>
          <w:tab w:val="left" w:pos="4536"/>
        </w:tabs>
        <w:autoSpaceDE w:val="0"/>
        <w:autoSpaceDN w:val="0"/>
        <w:adjustRightInd w:val="0"/>
        <w:ind w:right="56"/>
        <w:rPr>
          <w:b/>
        </w:rPr>
      </w:pPr>
      <w:r>
        <w:rPr>
          <w:b/>
          <w:bCs/>
        </w:rPr>
        <w:tab/>
      </w:r>
      <w:r w:rsidRPr="007A0EFB">
        <w:rPr>
          <w:b/>
          <w:bCs/>
          <w:u w:val="single"/>
        </w:rPr>
        <w:t>igen</w:t>
      </w:r>
      <w:r>
        <w:rPr>
          <w:b/>
          <w:bCs/>
        </w:rPr>
        <w:tab/>
      </w:r>
      <w:r>
        <w:rPr>
          <w:b/>
        </w:rPr>
        <w:t>nem</w:t>
      </w:r>
      <w:r w:rsidR="00A63A44">
        <w:rPr>
          <w:b/>
        </w:rPr>
        <w:t xml:space="preserve"> </w:t>
      </w:r>
      <w:r w:rsidR="00A63A44">
        <w:rPr>
          <w:sz w:val="20"/>
          <w:szCs w:val="20"/>
        </w:rPr>
        <w:t>(megfelelő rész aláhú</w:t>
      </w:r>
      <w:r w:rsidR="00A63A44" w:rsidRPr="00A63A44">
        <w:rPr>
          <w:sz w:val="20"/>
          <w:szCs w:val="20"/>
        </w:rPr>
        <w:t>zandó)</w:t>
      </w:r>
    </w:p>
    <w:p w:rsidR="00D2361D" w:rsidRDefault="00D2361D">
      <w:pPr>
        <w:autoSpaceDE w:val="0"/>
        <w:autoSpaceDN w:val="0"/>
        <w:adjustRightInd w:val="0"/>
        <w:jc w:val="both"/>
        <w:rPr>
          <w:b/>
        </w:rPr>
      </w:pPr>
    </w:p>
    <w:p w:rsidR="00D2361D" w:rsidRDefault="00D2361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Nemleges válasz esetén az Európai Gazdasági Térség adott országának megnevezése:</w:t>
      </w:r>
    </w:p>
    <w:p w:rsidR="00393F3E" w:rsidRDefault="00393F3E" w:rsidP="002E07F5">
      <w:pPr>
        <w:autoSpaceDE w:val="0"/>
        <w:autoSpaceDN w:val="0"/>
        <w:adjustRightInd w:val="0"/>
        <w:spacing w:before="100"/>
        <w:ind w:left="540"/>
        <w:jc w:val="both"/>
        <w:rPr>
          <w:b/>
        </w:rPr>
      </w:pPr>
    </w:p>
    <w:p w:rsidR="00393F3E" w:rsidRPr="008D3C75" w:rsidRDefault="00D2361D" w:rsidP="00AC7E0F">
      <w:pPr>
        <w:tabs>
          <w:tab w:val="left" w:pos="3756"/>
        </w:tabs>
        <w:autoSpaceDE w:val="0"/>
        <w:autoSpaceDN w:val="0"/>
        <w:adjustRightInd w:val="0"/>
        <w:spacing w:before="240"/>
        <w:jc w:val="both"/>
        <w:rPr>
          <w:color w:val="000000"/>
        </w:rPr>
      </w:pPr>
      <w:r>
        <w:rPr>
          <w:b/>
        </w:rPr>
        <w:t xml:space="preserve">4. Termék megnevezése: </w:t>
      </w:r>
      <w:r w:rsidR="008D3C75">
        <w:rPr>
          <w:b/>
        </w:rPr>
        <w:t xml:space="preserve"> </w:t>
      </w:r>
      <w:r w:rsidR="008D3C75" w:rsidRPr="002358E5">
        <w:rPr>
          <w:b/>
          <w:color w:val="FF0000"/>
        </w:rPr>
        <w:t xml:space="preserve">  </w:t>
      </w:r>
      <w:r w:rsidR="00DA65CD" w:rsidRPr="002358E5">
        <w:rPr>
          <w:b/>
          <w:color w:val="FF0000"/>
        </w:rPr>
        <w:t>L-</w:t>
      </w:r>
      <w:r w:rsidR="008D3C75" w:rsidRPr="002358E5">
        <w:rPr>
          <w:b/>
          <w:color w:val="FF0000"/>
          <w:sz w:val="28"/>
          <w:szCs w:val="28"/>
        </w:rPr>
        <w:t>aszkorbinsav</w:t>
      </w:r>
      <w:r w:rsidR="00DA65CD" w:rsidRPr="002358E5">
        <w:rPr>
          <w:color w:val="FF0000"/>
          <w:sz w:val="28"/>
          <w:szCs w:val="28"/>
        </w:rPr>
        <w:t>(C-vitamin)</w:t>
      </w:r>
      <w:r w:rsidR="008D3C75" w:rsidRPr="002358E5">
        <w:rPr>
          <w:b/>
          <w:color w:val="FF0000"/>
          <w:sz w:val="28"/>
          <w:szCs w:val="28"/>
        </w:rPr>
        <w:t xml:space="preserve"> </w:t>
      </w:r>
      <w:r w:rsidR="008D3C75">
        <w:rPr>
          <w:b/>
        </w:rPr>
        <w:t>étrend-kiegészítő kapszula</w:t>
      </w:r>
    </w:p>
    <w:p w:rsidR="00A63A44" w:rsidRPr="00C07609" w:rsidRDefault="00A63A44" w:rsidP="002E07F5">
      <w:pPr>
        <w:pStyle w:val="Szvegtrzs"/>
        <w:spacing w:before="100"/>
        <w:ind w:left="540"/>
        <w:rPr>
          <w:color w:val="000000"/>
        </w:rPr>
      </w:pPr>
    </w:p>
    <w:p w:rsidR="00D2361D" w:rsidRDefault="00D2361D" w:rsidP="00AC7E0F">
      <w:pPr>
        <w:tabs>
          <w:tab w:val="left" w:pos="3708"/>
        </w:tabs>
        <w:autoSpaceDE w:val="0"/>
        <w:autoSpaceDN w:val="0"/>
        <w:adjustRightInd w:val="0"/>
        <w:spacing w:before="240"/>
        <w:jc w:val="both"/>
      </w:pPr>
      <w:r>
        <w:rPr>
          <w:b/>
        </w:rPr>
        <w:t>5. Termék besorolása</w:t>
      </w:r>
      <w:r>
        <w:t>:</w:t>
      </w:r>
      <w:r w:rsidR="00C64049">
        <w:t xml:space="preserve">      </w:t>
      </w:r>
      <w:r w:rsidR="008D3C75">
        <w:t xml:space="preserve">              </w:t>
      </w:r>
      <w:r w:rsidR="00AC7E0F" w:rsidRPr="00AC7E0F">
        <w:t>Étrend-kiegészítő</w:t>
      </w:r>
    </w:p>
    <w:p w:rsidR="00D2361D" w:rsidRDefault="00D2361D" w:rsidP="002E07F5">
      <w:pPr>
        <w:pStyle w:val="Szvegtrzs"/>
        <w:spacing w:before="100"/>
        <w:ind w:left="540"/>
        <w:rPr>
          <w:b/>
        </w:rPr>
      </w:pPr>
    </w:p>
    <w:p w:rsidR="002E07F5" w:rsidRDefault="002E07F5" w:rsidP="002E07F5">
      <w:pPr>
        <w:pStyle w:val="Szvegtrzs"/>
        <w:spacing w:before="100"/>
        <w:ind w:left="540"/>
        <w:rPr>
          <w:b/>
        </w:rPr>
      </w:pPr>
    </w:p>
    <w:p w:rsidR="00D2361D" w:rsidRDefault="00D2361D" w:rsidP="00393F3E">
      <w:pPr>
        <w:pStyle w:val="Szvegtrzs"/>
        <w:spacing w:before="240"/>
        <w:rPr>
          <w:b/>
        </w:rPr>
      </w:pPr>
      <w:r>
        <w:rPr>
          <w:b/>
        </w:rPr>
        <w:t>6. Termék egységnyi mennyiségére számított összetétel csökkenő mennyiségi sorrendben:</w:t>
      </w:r>
    </w:p>
    <w:p w:rsidR="008D3C75" w:rsidRDefault="008D3C75" w:rsidP="00393F3E">
      <w:pPr>
        <w:pStyle w:val="Szvegtrzs"/>
        <w:spacing w:before="240"/>
      </w:pPr>
      <w:r>
        <w:t>2 db</w:t>
      </w:r>
      <w:r w:rsidR="00DD786B">
        <w:t xml:space="preserve"> kapszula,</w:t>
      </w:r>
      <w:r>
        <w:t xml:space="preserve"> bruttó </w:t>
      </w:r>
      <w:r w:rsidRPr="002358E5">
        <w:rPr>
          <w:color w:val="FF0000"/>
        </w:rPr>
        <w:t>15</w:t>
      </w:r>
      <w:r w:rsidR="002358E5" w:rsidRPr="002358E5">
        <w:rPr>
          <w:color w:val="FF0000"/>
        </w:rPr>
        <w:t>82</w:t>
      </w:r>
      <w:r>
        <w:t xml:space="preserve"> mg </w:t>
      </w:r>
      <w:r w:rsidR="00DD786B">
        <w:t>– napi adag – tartalma: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2"/>
        <w:gridCol w:w="3872"/>
        <w:gridCol w:w="2492"/>
      </w:tblGrid>
      <w:tr w:rsidR="00DD786B" w:rsidTr="00DD786B">
        <w:tc>
          <w:tcPr>
            <w:tcW w:w="3182" w:type="dxa"/>
          </w:tcPr>
          <w:p w:rsidR="00DD786B" w:rsidRPr="00DD786B" w:rsidRDefault="00DD786B" w:rsidP="00393F3E">
            <w:pPr>
              <w:pStyle w:val="Szvegtrzs"/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NÉV</w:t>
            </w:r>
          </w:p>
        </w:tc>
        <w:tc>
          <w:tcPr>
            <w:tcW w:w="3872" w:type="dxa"/>
          </w:tcPr>
          <w:p w:rsidR="00DD786B" w:rsidRPr="00DD786B" w:rsidRDefault="00DD786B" w:rsidP="00393F3E">
            <w:pPr>
              <w:pStyle w:val="Szvegtrzs"/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HASZNOS/AKTÍV RÉSZ</w:t>
            </w:r>
          </w:p>
        </w:tc>
        <w:tc>
          <w:tcPr>
            <w:tcW w:w="2492" w:type="dxa"/>
          </w:tcPr>
          <w:p w:rsidR="00DD786B" w:rsidRPr="00DD786B" w:rsidRDefault="00DD786B" w:rsidP="00393F3E">
            <w:pPr>
              <w:pStyle w:val="Szvegtrzs"/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MENNYISÉG</w:t>
            </w:r>
          </w:p>
        </w:tc>
      </w:tr>
      <w:tr w:rsidR="00DD786B" w:rsidTr="00DD786B">
        <w:tc>
          <w:tcPr>
            <w:tcW w:w="3182" w:type="dxa"/>
          </w:tcPr>
          <w:p w:rsidR="00DD786B" w:rsidRDefault="00DD786B" w:rsidP="00DD786B">
            <w:pPr>
              <w:pStyle w:val="Szvegtrzs"/>
              <w:spacing w:before="240"/>
            </w:pPr>
            <w:r>
              <w:t>L-Aszkorbinsav</w:t>
            </w:r>
          </w:p>
        </w:tc>
        <w:tc>
          <w:tcPr>
            <w:tcW w:w="3872" w:type="dxa"/>
          </w:tcPr>
          <w:p w:rsidR="00DD786B" w:rsidRDefault="00DD786B" w:rsidP="00DD786B">
            <w:pPr>
              <w:pStyle w:val="Szvegtrzs"/>
              <w:spacing w:before="240"/>
            </w:pPr>
            <w:r>
              <w:t>L-Aszkorbinsav</w:t>
            </w:r>
          </w:p>
        </w:tc>
        <w:tc>
          <w:tcPr>
            <w:tcW w:w="2492" w:type="dxa"/>
          </w:tcPr>
          <w:p w:rsidR="00DD786B" w:rsidRDefault="00DD786B" w:rsidP="00DA65CD">
            <w:pPr>
              <w:pStyle w:val="Szvegtrzs"/>
              <w:spacing w:before="240"/>
            </w:pPr>
            <w:r>
              <w:t>1</w:t>
            </w:r>
            <w:r w:rsidR="00DA65CD">
              <w:t>40</w:t>
            </w:r>
            <w:r>
              <w:t>0 mg</w:t>
            </w:r>
          </w:p>
        </w:tc>
      </w:tr>
      <w:tr w:rsidR="00DD786B" w:rsidTr="00DD786B">
        <w:tc>
          <w:tcPr>
            <w:tcW w:w="3182" w:type="dxa"/>
          </w:tcPr>
          <w:p w:rsidR="00DD786B" w:rsidRDefault="00DD786B" w:rsidP="00393F3E">
            <w:pPr>
              <w:pStyle w:val="Szvegtrzs"/>
              <w:spacing w:before="240"/>
            </w:pPr>
            <w:r>
              <w:lastRenderedPageBreak/>
              <w:t>Zselatin</w:t>
            </w:r>
          </w:p>
        </w:tc>
        <w:tc>
          <w:tcPr>
            <w:tcW w:w="3872" w:type="dxa"/>
          </w:tcPr>
          <w:p w:rsidR="00DD786B" w:rsidRDefault="00DD786B" w:rsidP="00393F3E">
            <w:pPr>
              <w:pStyle w:val="Szvegtrzs"/>
              <w:spacing w:before="240"/>
            </w:pPr>
            <w:r>
              <w:t>Zselatin</w:t>
            </w:r>
          </w:p>
        </w:tc>
        <w:tc>
          <w:tcPr>
            <w:tcW w:w="2492" w:type="dxa"/>
          </w:tcPr>
          <w:p w:rsidR="00DD786B" w:rsidRDefault="00DD786B" w:rsidP="002358E5">
            <w:pPr>
              <w:pStyle w:val="Szvegtrzs"/>
              <w:spacing w:before="240"/>
            </w:pPr>
            <w:r>
              <w:t xml:space="preserve"> </w:t>
            </w:r>
            <w:r w:rsidR="002358E5" w:rsidRPr="002358E5">
              <w:rPr>
                <w:color w:val="FF0000"/>
              </w:rPr>
              <w:t>180</w:t>
            </w:r>
            <w:r>
              <w:t xml:space="preserve"> mg</w:t>
            </w:r>
          </w:p>
        </w:tc>
      </w:tr>
      <w:tr w:rsidR="00DD786B" w:rsidTr="00DD786B">
        <w:tc>
          <w:tcPr>
            <w:tcW w:w="3182" w:type="dxa"/>
          </w:tcPr>
          <w:p w:rsidR="00DD786B" w:rsidRDefault="0022214A" w:rsidP="00393F3E">
            <w:pPr>
              <w:pStyle w:val="Szvegtrzs"/>
              <w:spacing w:before="240"/>
            </w:pPr>
            <w:r>
              <w:t>Piros</w:t>
            </w:r>
          </w:p>
        </w:tc>
        <w:tc>
          <w:tcPr>
            <w:tcW w:w="3872" w:type="dxa"/>
          </w:tcPr>
          <w:p w:rsidR="00DD786B" w:rsidRDefault="0022214A" w:rsidP="00393F3E">
            <w:pPr>
              <w:pStyle w:val="Szvegtrzs"/>
              <w:spacing w:before="240"/>
            </w:pPr>
            <w:r>
              <w:t>Piros</w:t>
            </w:r>
          </w:p>
        </w:tc>
        <w:tc>
          <w:tcPr>
            <w:tcW w:w="2492" w:type="dxa"/>
          </w:tcPr>
          <w:p w:rsidR="00DD786B" w:rsidRDefault="00DD786B" w:rsidP="0022214A">
            <w:pPr>
              <w:pStyle w:val="Szvegtrzs"/>
              <w:spacing w:before="240"/>
            </w:pPr>
            <w:r>
              <w:t xml:space="preserve">     </w:t>
            </w:r>
            <w:r w:rsidR="0022214A">
              <w:rPr>
                <w:color w:val="FF0000"/>
              </w:rPr>
              <w:t>1</w:t>
            </w:r>
            <w:r>
              <w:t xml:space="preserve"> mg</w:t>
            </w:r>
          </w:p>
        </w:tc>
      </w:tr>
    </w:tbl>
    <w:p w:rsidR="00DD786B" w:rsidRPr="008D3C75" w:rsidRDefault="00DD786B" w:rsidP="00393F3E">
      <w:pPr>
        <w:pStyle w:val="Szvegtrzs"/>
        <w:spacing w:before="240"/>
      </w:pPr>
    </w:p>
    <w:p w:rsidR="00D2361D" w:rsidRDefault="00D2361D">
      <w:pPr>
        <w:tabs>
          <w:tab w:val="left" w:pos="270"/>
        </w:tabs>
        <w:spacing w:before="240"/>
        <w:ind w:right="-100"/>
        <w:jc w:val="both"/>
      </w:pPr>
    </w:p>
    <w:p w:rsidR="00D2361D" w:rsidRPr="002E07F5" w:rsidRDefault="00D2361D" w:rsidP="002D24A4">
      <w:pPr>
        <w:autoSpaceDE w:val="0"/>
        <w:autoSpaceDN w:val="0"/>
        <w:adjustRightInd w:val="0"/>
        <w:spacing w:before="240"/>
        <w:jc w:val="both"/>
      </w:pPr>
      <w:r>
        <w:rPr>
          <w:b/>
        </w:rPr>
        <w:t>7. Érzékszervi tulajdonságok:</w:t>
      </w:r>
      <w:r w:rsidR="004254F5">
        <w:rPr>
          <w:b/>
        </w:rPr>
        <w:t xml:space="preserve">  </w:t>
      </w:r>
      <w:r w:rsidR="008D3C75">
        <w:t xml:space="preserve">Fehér színű, intenzíven fanyar, szagtalan mikrokristályos    </w:t>
      </w:r>
      <w:r w:rsidR="004254F5">
        <w:rPr>
          <w:b/>
        </w:rPr>
        <w:t xml:space="preserve"> </w:t>
      </w:r>
    </w:p>
    <w:p w:rsidR="00D2361D" w:rsidRDefault="008D3C75" w:rsidP="008D3C75">
      <w:pPr>
        <w:pStyle w:val="Cmsor3"/>
        <w:tabs>
          <w:tab w:val="left" w:pos="3192"/>
        </w:tabs>
        <w:ind w:left="72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ab/>
        <w:t xml:space="preserve">por 0-ás </w:t>
      </w:r>
      <w:r w:rsidR="0022214A">
        <w:rPr>
          <w:rFonts w:ascii="Times New Roman" w:hAnsi="Times New Roman"/>
          <w:szCs w:val="24"/>
          <w:u w:val="none"/>
        </w:rPr>
        <w:t>piros</w:t>
      </w:r>
      <w:r>
        <w:rPr>
          <w:rFonts w:ascii="Times New Roman" w:hAnsi="Times New Roman"/>
          <w:szCs w:val="24"/>
          <w:u w:val="none"/>
        </w:rPr>
        <w:t xml:space="preserve"> színű zselatin kapszulában</w:t>
      </w:r>
    </w:p>
    <w:p w:rsidR="00D2361D" w:rsidRDefault="00D2361D">
      <w:pPr>
        <w:keepNext/>
        <w:autoSpaceDE w:val="0"/>
        <w:autoSpaceDN w:val="0"/>
        <w:adjustRightInd w:val="0"/>
        <w:spacing w:before="240"/>
        <w:jc w:val="both"/>
        <w:rPr>
          <w:b/>
        </w:rPr>
      </w:pPr>
      <w:r>
        <w:rPr>
          <w:b/>
        </w:rPr>
        <w:t>8. Csomagolás, mennyiségi jellemzők:</w:t>
      </w:r>
      <w:r w:rsidR="00DD786B">
        <w:rPr>
          <w:b/>
        </w:rPr>
        <w:t xml:space="preserve">  </w:t>
      </w:r>
      <w:r w:rsidR="00DD786B" w:rsidRPr="00DD786B">
        <w:t>90 db</w:t>
      </w:r>
      <w:r w:rsidR="00DD786B">
        <w:t xml:space="preserve">, bruttó </w:t>
      </w:r>
      <w:r w:rsidR="00DD786B" w:rsidRPr="002358E5">
        <w:rPr>
          <w:color w:val="FF0000"/>
        </w:rPr>
        <w:t>79</w:t>
      </w:r>
      <w:r w:rsidR="002358E5" w:rsidRPr="002358E5">
        <w:rPr>
          <w:color w:val="FF0000"/>
        </w:rPr>
        <w:t>1</w:t>
      </w:r>
      <w:r w:rsidR="00DD786B">
        <w:t xml:space="preserve"> mg-os kapszula, garanciazáras </w:t>
      </w:r>
    </w:p>
    <w:p w:rsidR="002E07F5" w:rsidRDefault="00256FDD" w:rsidP="00256FDD">
      <w:pPr>
        <w:pStyle w:val="Normlbehzs"/>
        <w:tabs>
          <w:tab w:val="left" w:pos="3984"/>
        </w:tabs>
      </w:pPr>
      <w:r>
        <w:tab/>
        <w:t>polipropilén porflakonban</w:t>
      </w:r>
    </w:p>
    <w:p w:rsidR="00D2361D" w:rsidRDefault="00D2361D">
      <w:pPr>
        <w:keepNext/>
        <w:autoSpaceDE w:val="0"/>
        <w:autoSpaceDN w:val="0"/>
        <w:adjustRightInd w:val="0"/>
        <w:spacing w:before="240"/>
        <w:jc w:val="both"/>
        <w:rPr>
          <w:b/>
        </w:rPr>
      </w:pPr>
      <w:r>
        <w:rPr>
          <w:b/>
        </w:rPr>
        <w:t>9. Jelölés (mellékelve):</w:t>
      </w:r>
    </w:p>
    <w:p w:rsidR="00D2361D" w:rsidRDefault="00D2361D">
      <w:pPr>
        <w:pStyle w:val="Cmsor3"/>
        <w:jc w:val="both"/>
        <w:rPr>
          <w:rFonts w:ascii="Times New Roman" w:hAnsi="Times New Roman"/>
          <w:szCs w:val="24"/>
          <w:u w:val="none"/>
        </w:rPr>
      </w:pPr>
    </w:p>
    <w:p w:rsidR="002E07F5" w:rsidRPr="002E07F5" w:rsidRDefault="002E07F5" w:rsidP="002E07F5">
      <w:pPr>
        <w:pStyle w:val="Normlbehzs"/>
      </w:pPr>
    </w:p>
    <w:p w:rsidR="00D2361D" w:rsidRDefault="00D2361D">
      <w:pPr>
        <w:autoSpaceDE w:val="0"/>
        <w:autoSpaceDN w:val="0"/>
        <w:adjustRightInd w:val="0"/>
        <w:spacing w:before="240"/>
        <w:jc w:val="both"/>
        <w:rPr>
          <w:b/>
        </w:rPr>
      </w:pPr>
      <w:r>
        <w:rPr>
          <w:b/>
        </w:rPr>
        <w:t>10. Az importáló nyilatkozata arról, hogy a termék a származási országban az ottani előírásoknak megfelelően van forgalomban (csak import esetén):</w:t>
      </w:r>
    </w:p>
    <w:p w:rsidR="00D2361D" w:rsidRDefault="00D2361D">
      <w:pPr>
        <w:pStyle w:val="Cmsor3"/>
        <w:jc w:val="both"/>
        <w:rPr>
          <w:rFonts w:ascii="Times New Roman" w:hAnsi="Times New Roman"/>
          <w:szCs w:val="24"/>
          <w:u w:val="none"/>
        </w:rPr>
      </w:pPr>
    </w:p>
    <w:p w:rsidR="002E07F5" w:rsidRPr="002E07F5" w:rsidRDefault="002E07F5" w:rsidP="002E07F5">
      <w:pPr>
        <w:pStyle w:val="Normlbehzs"/>
      </w:pPr>
    </w:p>
    <w:p w:rsidR="007A0EFB" w:rsidRPr="004254F5" w:rsidRDefault="00D2361D" w:rsidP="004254F5">
      <w:pPr>
        <w:keepNext/>
        <w:autoSpaceDE w:val="0"/>
        <w:autoSpaceDN w:val="0"/>
        <w:adjustRightInd w:val="0"/>
        <w:spacing w:before="240"/>
        <w:jc w:val="both"/>
        <w:rPr>
          <w:b/>
        </w:rPr>
      </w:pPr>
      <w:r>
        <w:rPr>
          <w:b/>
        </w:rPr>
        <w:t>11. A kérelmet kiállító adat</w:t>
      </w:r>
      <w:r w:rsidR="004254F5">
        <w:rPr>
          <w:b/>
        </w:rPr>
        <w:t>ai:</w:t>
      </w:r>
      <w:r w:rsidR="007A0EFB">
        <w:tab/>
      </w:r>
    </w:p>
    <w:p w:rsidR="00BB33FE" w:rsidRDefault="004254F5" w:rsidP="00BB33FE">
      <w:pPr>
        <w:autoSpaceDE w:val="0"/>
        <w:autoSpaceDN w:val="0"/>
        <w:adjustRightInd w:val="0"/>
        <w:spacing w:before="100"/>
        <w:ind w:left="708"/>
        <w:jc w:val="both"/>
      </w:pPr>
      <w:r>
        <w:tab/>
      </w:r>
      <w:r w:rsidR="00BB33FE" w:rsidRPr="00A63A44">
        <w:t>Név:</w:t>
      </w:r>
      <w:r w:rsidR="00BB33FE">
        <w:tab/>
        <w:t xml:space="preserve">                                             Kévés Béla Kft.</w:t>
      </w:r>
    </w:p>
    <w:p w:rsidR="00BB33FE" w:rsidRPr="00A63A44" w:rsidRDefault="00BB33FE" w:rsidP="00BB33FE">
      <w:pPr>
        <w:autoSpaceDE w:val="0"/>
        <w:autoSpaceDN w:val="0"/>
        <w:adjustRightInd w:val="0"/>
        <w:spacing w:before="100"/>
        <w:ind w:left="708"/>
        <w:jc w:val="both"/>
      </w:pPr>
      <w:r w:rsidRPr="00A63A44">
        <w:t>Cím:</w:t>
      </w:r>
      <w:r>
        <w:tab/>
        <w:t xml:space="preserve">                                             H-6230 Soltvadkert Árpád u. 16.</w:t>
      </w:r>
    </w:p>
    <w:p w:rsidR="00BB33FE" w:rsidRPr="00A63A44" w:rsidRDefault="00BB33FE" w:rsidP="00BB33FE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 w:rsidRPr="00A63A44">
        <w:t>Telephely, elérhetőség:</w:t>
      </w:r>
      <w:r>
        <w:tab/>
        <w:t>H-6230 Soltvadkert Árpád u. 16.</w:t>
      </w:r>
    </w:p>
    <w:p w:rsidR="00BB33FE" w:rsidRPr="00393F3E" w:rsidRDefault="00BB33FE" w:rsidP="00BB33FE">
      <w:pPr>
        <w:tabs>
          <w:tab w:val="left" w:pos="4092"/>
        </w:tabs>
        <w:autoSpaceDE w:val="0"/>
        <w:autoSpaceDN w:val="0"/>
        <w:adjustRightInd w:val="0"/>
        <w:spacing w:before="100"/>
        <w:ind w:left="708"/>
        <w:jc w:val="both"/>
      </w:pPr>
      <w:r>
        <w:tab/>
      </w:r>
      <w:hyperlink r:id="rId10" w:history="1">
        <w:r w:rsidRPr="007125D5">
          <w:rPr>
            <w:rStyle w:val="Hiperhivatkozs"/>
          </w:rPr>
          <w:t>bbbb@bbbb.hu</w:t>
        </w:r>
      </w:hyperlink>
    </w:p>
    <w:p w:rsidR="007A0EFB" w:rsidRPr="00393F3E" w:rsidRDefault="007A0EFB" w:rsidP="00BB33FE">
      <w:pPr>
        <w:autoSpaceDE w:val="0"/>
        <w:autoSpaceDN w:val="0"/>
        <w:adjustRightInd w:val="0"/>
        <w:spacing w:before="100"/>
        <w:ind w:left="708"/>
        <w:jc w:val="both"/>
      </w:pPr>
    </w:p>
    <w:p w:rsidR="00D2361D" w:rsidRDefault="00D2361D">
      <w:pPr>
        <w:autoSpaceDE w:val="0"/>
        <w:autoSpaceDN w:val="0"/>
        <w:adjustRightInd w:val="0"/>
        <w:spacing w:before="100"/>
        <w:jc w:val="both"/>
      </w:pPr>
    </w:p>
    <w:p w:rsidR="00BB33FE" w:rsidRDefault="00BB33FE">
      <w:pPr>
        <w:autoSpaceDE w:val="0"/>
        <w:autoSpaceDN w:val="0"/>
        <w:adjustRightInd w:val="0"/>
        <w:spacing w:before="100"/>
        <w:jc w:val="both"/>
      </w:pPr>
    </w:p>
    <w:p w:rsidR="00BB33FE" w:rsidRDefault="00BB33FE">
      <w:pPr>
        <w:autoSpaceDE w:val="0"/>
        <w:autoSpaceDN w:val="0"/>
        <w:adjustRightInd w:val="0"/>
        <w:spacing w:before="100"/>
        <w:jc w:val="both"/>
      </w:pPr>
    </w:p>
    <w:p w:rsidR="002E07F5" w:rsidRDefault="002E07F5" w:rsidP="002E07F5">
      <w:pPr>
        <w:autoSpaceDE w:val="0"/>
        <w:autoSpaceDN w:val="0"/>
        <w:adjustRightInd w:val="0"/>
        <w:spacing w:before="240"/>
        <w:jc w:val="both"/>
      </w:pPr>
      <w:r w:rsidRPr="002E07F5">
        <w:t>Kiállítás dátuma:</w:t>
      </w:r>
      <w:r w:rsidR="00BB33FE">
        <w:t xml:space="preserve"> Kévés Béla Kft </w:t>
      </w:r>
      <w:r w:rsidR="00BB33FE">
        <w:t>H-6230 Soltvadkert Árpád u. 16.</w:t>
      </w:r>
    </w:p>
    <w:p w:rsidR="002E07F5" w:rsidRPr="002E07F5" w:rsidRDefault="002E07F5" w:rsidP="002E07F5">
      <w:pPr>
        <w:autoSpaceDE w:val="0"/>
        <w:autoSpaceDN w:val="0"/>
        <w:adjustRightInd w:val="0"/>
        <w:spacing w:before="240"/>
        <w:jc w:val="both"/>
      </w:pPr>
    </w:p>
    <w:p w:rsidR="00BB33FE" w:rsidRDefault="00BB33FE" w:rsidP="002E07F5">
      <w:pPr>
        <w:autoSpaceDE w:val="0"/>
        <w:autoSpaceDN w:val="0"/>
        <w:adjustRightInd w:val="0"/>
        <w:spacing w:before="240"/>
        <w:ind w:left="4496"/>
        <w:jc w:val="center"/>
      </w:pPr>
    </w:p>
    <w:p w:rsidR="002E07F5" w:rsidRDefault="002E07F5" w:rsidP="002E07F5">
      <w:pPr>
        <w:autoSpaceDE w:val="0"/>
        <w:autoSpaceDN w:val="0"/>
        <w:adjustRightInd w:val="0"/>
        <w:spacing w:before="240"/>
        <w:ind w:left="4496"/>
        <w:jc w:val="center"/>
      </w:pPr>
      <w:r w:rsidRPr="002E07F5">
        <w:t>cégszerű aláírás és bélyegző</w:t>
      </w:r>
    </w:p>
    <w:p w:rsidR="00BB33FE" w:rsidRPr="002E07F5" w:rsidRDefault="00BB33FE" w:rsidP="002E07F5">
      <w:pPr>
        <w:autoSpaceDE w:val="0"/>
        <w:autoSpaceDN w:val="0"/>
        <w:adjustRightInd w:val="0"/>
        <w:spacing w:before="240"/>
        <w:ind w:left="4496"/>
        <w:jc w:val="center"/>
      </w:pPr>
      <w:r>
        <w:t>Kévés Béla Ügyvezető igazgató</w:t>
      </w:r>
    </w:p>
    <w:p w:rsidR="002E07F5" w:rsidRDefault="002E07F5" w:rsidP="002E07F5"/>
    <w:sectPr w:rsidR="002E07F5" w:rsidSect="003728D3">
      <w:footerReference w:type="even" r:id="rId11"/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6D" w:rsidRDefault="009C796D">
      <w:r>
        <w:separator/>
      </w:r>
    </w:p>
  </w:endnote>
  <w:endnote w:type="continuationSeparator" w:id="0">
    <w:p w:rsidR="009C796D" w:rsidRDefault="009C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6B" w:rsidRDefault="00DB6FD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786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786B" w:rsidRDefault="00DD786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86B" w:rsidRDefault="00DB6FD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786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B33FE">
      <w:rPr>
        <w:rStyle w:val="Oldalszm"/>
        <w:noProof/>
      </w:rPr>
      <w:t>2</w:t>
    </w:r>
    <w:r>
      <w:rPr>
        <w:rStyle w:val="Oldalszm"/>
      </w:rPr>
      <w:fldChar w:fldCharType="end"/>
    </w:r>
  </w:p>
  <w:p w:rsidR="00DD786B" w:rsidRDefault="00DD786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6D" w:rsidRDefault="009C796D">
      <w:r>
        <w:separator/>
      </w:r>
    </w:p>
  </w:footnote>
  <w:footnote w:type="continuationSeparator" w:id="0">
    <w:p w:rsidR="009C796D" w:rsidRDefault="009C7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D02"/>
    <w:multiLevelType w:val="hybridMultilevel"/>
    <w:tmpl w:val="5C7EDF44"/>
    <w:lvl w:ilvl="0" w:tplc="2012A05E">
      <w:start w:val="1"/>
      <w:numFmt w:val="bullet"/>
      <w:lvlText w:val="-"/>
      <w:lvlJc w:val="left"/>
      <w:pPr>
        <w:tabs>
          <w:tab w:val="num" w:pos="426"/>
        </w:tabs>
        <w:ind w:left="426" w:hanging="142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53DD6"/>
    <w:multiLevelType w:val="hybridMultilevel"/>
    <w:tmpl w:val="F4A2A52E"/>
    <w:lvl w:ilvl="0" w:tplc="2012A05E">
      <w:start w:val="1"/>
      <w:numFmt w:val="bullet"/>
      <w:lvlText w:val="-"/>
      <w:lvlJc w:val="left"/>
      <w:pPr>
        <w:tabs>
          <w:tab w:val="num" w:pos="426"/>
        </w:tabs>
        <w:ind w:left="426" w:hanging="142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63CE9"/>
    <w:multiLevelType w:val="hybridMultilevel"/>
    <w:tmpl w:val="DAC09B38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A3E67"/>
    <w:multiLevelType w:val="hybridMultilevel"/>
    <w:tmpl w:val="649E73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951729"/>
    <w:multiLevelType w:val="hybridMultilevel"/>
    <w:tmpl w:val="8ECA749C"/>
    <w:lvl w:ilvl="0" w:tplc="E5302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0F"/>
    <w:rsid w:val="001139CC"/>
    <w:rsid w:val="0011570F"/>
    <w:rsid w:val="00123342"/>
    <w:rsid w:val="0022214A"/>
    <w:rsid w:val="002358E5"/>
    <w:rsid w:val="00243F96"/>
    <w:rsid w:val="002538D0"/>
    <w:rsid w:val="00256FDD"/>
    <w:rsid w:val="002A43D0"/>
    <w:rsid w:val="002D24A4"/>
    <w:rsid w:val="002E07F5"/>
    <w:rsid w:val="002E7948"/>
    <w:rsid w:val="003728D3"/>
    <w:rsid w:val="00385380"/>
    <w:rsid w:val="00393F3E"/>
    <w:rsid w:val="003B218B"/>
    <w:rsid w:val="003E0612"/>
    <w:rsid w:val="003F1E41"/>
    <w:rsid w:val="0040189F"/>
    <w:rsid w:val="004254F5"/>
    <w:rsid w:val="004A21CC"/>
    <w:rsid w:val="004B11E8"/>
    <w:rsid w:val="004C7296"/>
    <w:rsid w:val="004F256B"/>
    <w:rsid w:val="00536DEC"/>
    <w:rsid w:val="005C298C"/>
    <w:rsid w:val="00622F1C"/>
    <w:rsid w:val="0062519F"/>
    <w:rsid w:val="0069444E"/>
    <w:rsid w:val="007A0EFB"/>
    <w:rsid w:val="008A3512"/>
    <w:rsid w:val="008D3C75"/>
    <w:rsid w:val="00904064"/>
    <w:rsid w:val="009073CD"/>
    <w:rsid w:val="00961486"/>
    <w:rsid w:val="009C5C7B"/>
    <w:rsid w:val="009C796D"/>
    <w:rsid w:val="009F4260"/>
    <w:rsid w:val="00A02F89"/>
    <w:rsid w:val="00A63A44"/>
    <w:rsid w:val="00AC7E0F"/>
    <w:rsid w:val="00B43C23"/>
    <w:rsid w:val="00BA1967"/>
    <w:rsid w:val="00BA5053"/>
    <w:rsid w:val="00BB33FE"/>
    <w:rsid w:val="00BB516B"/>
    <w:rsid w:val="00C07609"/>
    <w:rsid w:val="00C64049"/>
    <w:rsid w:val="00CB0BBE"/>
    <w:rsid w:val="00D2361D"/>
    <w:rsid w:val="00D750B5"/>
    <w:rsid w:val="00DA65CD"/>
    <w:rsid w:val="00DB6FD0"/>
    <w:rsid w:val="00DD786B"/>
    <w:rsid w:val="00E23CEF"/>
    <w:rsid w:val="00EB040D"/>
    <w:rsid w:val="00F42052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728D3"/>
    <w:rPr>
      <w:sz w:val="24"/>
      <w:szCs w:val="24"/>
    </w:rPr>
  </w:style>
  <w:style w:type="paragraph" w:styleId="Cmsor3">
    <w:name w:val="heading 3"/>
    <w:basedOn w:val="Norml"/>
    <w:next w:val="Normlbehzs"/>
    <w:qFormat/>
    <w:rsid w:val="003728D3"/>
    <w:pPr>
      <w:spacing w:before="120"/>
      <w:outlineLvl w:val="2"/>
    </w:pPr>
    <w:rPr>
      <w:rFonts w:ascii="H-Times New Roman" w:hAnsi="H-Times New Roman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rsid w:val="003728D3"/>
    <w:pPr>
      <w:ind w:left="708"/>
    </w:pPr>
  </w:style>
  <w:style w:type="paragraph" w:styleId="lfej">
    <w:name w:val="header"/>
    <w:basedOn w:val="Norml"/>
    <w:rsid w:val="003728D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728D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728D3"/>
  </w:style>
  <w:style w:type="paragraph" w:styleId="Buborkszveg">
    <w:name w:val="Balloon Text"/>
    <w:basedOn w:val="Norml"/>
    <w:semiHidden/>
    <w:rsid w:val="003728D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3728D3"/>
    <w:pPr>
      <w:autoSpaceDE w:val="0"/>
      <w:autoSpaceDN w:val="0"/>
      <w:adjustRightInd w:val="0"/>
      <w:jc w:val="both"/>
    </w:pPr>
    <w:rPr>
      <w:bCs/>
    </w:rPr>
  </w:style>
  <w:style w:type="paragraph" w:styleId="Szvegtrzs2">
    <w:name w:val="Body Text 2"/>
    <w:basedOn w:val="Norml"/>
    <w:rsid w:val="003728D3"/>
    <w:pPr>
      <w:tabs>
        <w:tab w:val="left" w:pos="270"/>
      </w:tabs>
      <w:spacing w:before="240"/>
      <w:ind w:right="-102"/>
    </w:pPr>
  </w:style>
  <w:style w:type="paragraph" w:styleId="Cm">
    <w:name w:val="Title"/>
    <w:basedOn w:val="Norml"/>
    <w:qFormat/>
    <w:rsid w:val="003728D3"/>
    <w:pPr>
      <w:autoSpaceDE w:val="0"/>
      <w:autoSpaceDN w:val="0"/>
      <w:adjustRightInd w:val="0"/>
      <w:spacing w:before="240" w:after="240"/>
      <w:jc w:val="center"/>
    </w:pPr>
    <w:rPr>
      <w:b/>
      <w:bCs/>
      <w:iCs/>
    </w:rPr>
  </w:style>
  <w:style w:type="paragraph" w:customStyle="1" w:styleId="CharCharChar">
    <w:name w:val="Char Char Char"/>
    <w:basedOn w:val="Norml"/>
    <w:rsid w:val="006944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38538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385380"/>
    <w:rPr>
      <w:vertAlign w:val="superscript"/>
    </w:rPr>
  </w:style>
  <w:style w:type="table" w:styleId="Rcsostblzat">
    <w:name w:val="Table Grid"/>
    <w:basedOn w:val="Normltblzat"/>
    <w:rsid w:val="0096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A0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728D3"/>
    <w:rPr>
      <w:sz w:val="24"/>
      <w:szCs w:val="24"/>
    </w:rPr>
  </w:style>
  <w:style w:type="paragraph" w:styleId="Cmsor3">
    <w:name w:val="heading 3"/>
    <w:basedOn w:val="Norml"/>
    <w:next w:val="Normlbehzs"/>
    <w:qFormat/>
    <w:rsid w:val="003728D3"/>
    <w:pPr>
      <w:spacing w:before="120"/>
      <w:outlineLvl w:val="2"/>
    </w:pPr>
    <w:rPr>
      <w:rFonts w:ascii="H-Times New Roman" w:hAnsi="H-Times New Roman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rsid w:val="003728D3"/>
    <w:pPr>
      <w:ind w:left="708"/>
    </w:pPr>
  </w:style>
  <w:style w:type="paragraph" w:styleId="lfej">
    <w:name w:val="header"/>
    <w:basedOn w:val="Norml"/>
    <w:rsid w:val="003728D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728D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728D3"/>
  </w:style>
  <w:style w:type="paragraph" w:styleId="Buborkszveg">
    <w:name w:val="Balloon Text"/>
    <w:basedOn w:val="Norml"/>
    <w:semiHidden/>
    <w:rsid w:val="003728D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3728D3"/>
    <w:pPr>
      <w:autoSpaceDE w:val="0"/>
      <w:autoSpaceDN w:val="0"/>
      <w:adjustRightInd w:val="0"/>
      <w:jc w:val="both"/>
    </w:pPr>
    <w:rPr>
      <w:bCs/>
    </w:rPr>
  </w:style>
  <w:style w:type="paragraph" w:styleId="Szvegtrzs2">
    <w:name w:val="Body Text 2"/>
    <w:basedOn w:val="Norml"/>
    <w:rsid w:val="003728D3"/>
    <w:pPr>
      <w:tabs>
        <w:tab w:val="left" w:pos="270"/>
      </w:tabs>
      <w:spacing w:before="240"/>
      <w:ind w:right="-102"/>
    </w:pPr>
  </w:style>
  <w:style w:type="paragraph" w:styleId="Cm">
    <w:name w:val="Title"/>
    <w:basedOn w:val="Norml"/>
    <w:qFormat/>
    <w:rsid w:val="003728D3"/>
    <w:pPr>
      <w:autoSpaceDE w:val="0"/>
      <w:autoSpaceDN w:val="0"/>
      <w:adjustRightInd w:val="0"/>
      <w:spacing w:before="240" w:after="240"/>
      <w:jc w:val="center"/>
    </w:pPr>
    <w:rPr>
      <w:b/>
      <w:bCs/>
      <w:iCs/>
    </w:rPr>
  </w:style>
  <w:style w:type="paragraph" w:customStyle="1" w:styleId="CharCharChar">
    <w:name w:val="Char Char Char"/>
    <w:basedOn w:val="Norml"/>
    <w:rsid w:val="006944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bjegyzetszveg">
    <w:name w:val="footnote text"/>
    <w:basedOn w:val="Norml"/>
    <w:semiHidden/>
    <w:rsid w:val="00385380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385380"/>
    <w:rPr>
      <w:vertAlign w:val="superscript"/>
    </w:rPr>
  </w:style>
  <w:style w:type="table" w:styleId="Rcsostblzat">
    <w:name w:val="Table Grid"/>
    <w:basedOn w:val="Normltblzat"/>
    <w:rsid w:val="0096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7A0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bb@bbbb.h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bbb@bbbb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bb@bbbb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étrend-kiegészítő bejelentéséhez</vt:lpstr>
    </vt:vector>
  </TitlesOfParts>
  <Company>BRT</Company>
  <LinksUpToDate>false</LinksUpToDate>
  <CharactersWithSpaces>2044</CharactersWithSpaces>
  <SharedDoc>false</SharedDoc>
  <HLinks>
    <vt:vector size="18" baseType="variant">
      <vt:variant>
        <vt:i4>1703992</vt:i4>
      </vt:variant>
      <vt:variant>
        <vt:i4>6</vt:i4>
      </vt:variant>
      <vt:variant>
        <vt:i4>0</vt:i4>
      </vt:variant>
      <vt:variant>
        <vt:i4>5</vt:i4>
      </vt:variant>
      <vt:variant>
        <vt:lpwstr>mailto:splendor@gmx.net</vt:lpwstr>
      </vt:variant>
      <vt:variant>
        <vt:lpwstr/>
      </vt:variant>
      <vt:variant>
        <vt:i4>1703992</vt:i4>
      </vt:variant>
      <vt:variant>
        <vt:i4>3</vt:i4>
      </vt:variant>
      <vt:variant>
        <vt:i4>0</vt:i4>
      </vt:variant>
      <vt:variant>
        <vt:i4>5</vt:i4>
      </vt:variant>
      <vt:variant>
        <vt:lpwstr>mailto:splendor@gmx.net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mailto:splendor@gmx.net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étrend-kiegészítő bejelentéséhez</dc:title>
  <dc:creator>horanyi.tamas</dc:creator>
  <cp:lastModifiedBy>Windows-felhasználó</cp:lastModifiedBy>
  <cp:revision>2</cp:revision>
  <cp:lastPrinted>2009-06-16T13:16:00Z</cp:lastPrinted>
  <dcterms:created xsi:type="dcterms:W3CDTF">2020-01-24T12:18:00Z</dcterms:created>
  <dcterms:modified xsi:type="dcterms:W3CDTF">2020-01-24T12:18:00Z</dcterms:modified>
</cp:coreProperties>
</file>